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ак избавиться от больших пор на лице в домашних условиях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>Л</w:t>
      </w:r>
      <w:r>
        <w:rPr>
          <w:rFonts w:ascii="Times New Roman" w:hAnsi="Times New Roman"/>
          <w:b w:val="false"/>
          <w:sz w:val="28"/>
          <w:szCs w:val="28"/>
          <w:lang w:val="ru-RU"/>
        </w:rPr>
        <w:t>юдям, которы</w:t>
      </w:r>
      <w:r>
        <w:rPr>
          <w:rFonts w:ascii="Times New Roman" w:hAnsi="Times New Roman"/>
          <w:b w:val="false"/>
          <w:sz w:val="28"/>
          <w:szCs w:val="28"/>
          <w:lang w:val="ru-RU"/>
        </w:rPr>
        <w:t>е обладают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жирн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ой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или комбинированн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ой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кож</w:t>
      </w:r>
      <w:r>
        <w:rPr>
          <w:rFonts w:ascii="Times New Roman" w:hAnsi="Times New Roman"/>
          <w:b w:val="false"/>
          <w:sz w:val="28"/>
          <w:szCs w:val="28"/>
          <w:lang w:val="ru-RU"/>
        </w:rPr>
        <w:t>ей, свойственны широкие поры на лице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. Этот тип кожи требует особого ухода. Расширенные поры </w:t>
      </w:r>
      <w:r>
        <w:rPr>
          <w:rFonts w:ascii="Times New Roman" w:hAnsi="Times New Roman"/>
          <w:b w:val="false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b w:val="false"/>
          <w:sz w:val="28"/>
          <w:szCs w:val="28"/>
          <w:lang w:val="ru-RU"/>
        </w:rPr>
        <w:t>это следствие вырабатывания кожей лица излишнего количества жира, который накапливается в порах. Кожное сало, которым заполняется пора, имеет эффект увлажнения, делает кожу эластичной, сохраняя ее молодой дольше, поэтому не надо думать, что кожный ж</w:t>
      </w:r>
      <w:r>
        <w:rPr>
          <w:rFonts w:ascii="Times New Roman" w:hAnsi="Times New Roman"/>
          <w:b w:val="false"/>
          <w:sz w:val="28"/>
          <w:szCs w:val="28"/>
          <w:lang w:val="ru-RU"/>
        </w:rPr>
        <w:t>и</w:t>
      </w:r>
      <w:r>
        <w:rPr>
          <w:rFonts w:ascii="Times New Roman" w:hAnsi="Times New Roman"/>
          <w:b w:val="false"/>
          <w:sz w:val="28"/>
          <w:szCs w:val="28"/>
          <w:lang w:val="ru-RU"/>
        </w:rPr>
        <w:t>р сам по себе является проблемой. Также поры ра</w:t>
      </w:r>
      <w:r>
        <w:rPr>
          <w:rFonts w:ascii="Times New Roman" w:hAnsi="Times New Roman"/>
          <w:b w:val="false"/>
          <w:sz w:val="28"/>
          <w:szCs w:val="28"/>
          <w:lang w:val="ru-RU"/>
        </w:rPr>
        <w:t>с</w:t>
      </w:r>
      <w:r>
        <w:rPr>
          <w:rFonts w:ascii="Times New Roman" w:hAnsi="Times New Roman"/>
          <w:b w:val="false"/>
          <w:sz w:val="28"/>
          <w:szCs w:val="28"/>
          <w:lang w:val="ru-RU"/>
        </w:rPr>
        <w:t>ширяются вследствие загрязнения пылью, которая вызывает воспалительные процессы. Кроме того, большие поры на лице могут быть вызваны различными факторами, ср</w:t>
      </w:r>
      <w:r>
        <w:rPr>
          <w:rFonts w:ascii="Times New Roman" w:hAnsi="Times New Roman"/>
          <w:b w:val="false"/>
          <w:sz w:val="28"/>
          <w:szCs w:val="28"/>
          <w:lang w:val="ru-RU"/>
        </w:rPr>
        <w:t>е</w:t>
      </w:r>
      <w:r>
        <w:rPr>
          <w:rFonts w:ascii="Times New Roman" w:hAnsi="Times New Roman"/>
          <w:b w:val="false"/>
          <w:sz w:val="28"/>
          <w:szCs w:val="28"/>
          <w:lang w:val="ru-RU"/>
        </w:rPr>
        <w:t>ди которых нездоровое питание, неправильный уход за лицом, стресс, гормональные сбои, исп</w:t>
      </w:r>
      <w:r>
        <w:rPr>
          <w:rFonts w:ascii="Times New Roman" w:hAnsi="Times New Roman"/>
          <w:b w:val="false"/>
          <w:sz w:val="28"/>
          <w:szCs w:val="28"/>
          <w:lang w:val="ru-RU"/>
        </w:rPr>
        <w:t>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льзование некачественной косметики, наследственная предрасположенность и др.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Следует заметить, что процедура по сужению пор включает несколько последовательных этапов. Во-первых, надо подготовить кожу, потом открыть и очистить поры, а в конце их закрыть. Эту процедуру можно  легко провести в </w:t>
      </w:r>
      <w:r>
        <w:rPr>
          <w:rFonts w:ascii="Times New Roman" w:hAnsi="Times New Roman"/>
          <w:b w:val="false"/>
          <w:sz w:val="28"/>
          <w:szCs w:val="28"/>
          <w:lang w:val="uk-UA"/>
        </w:rPr>
        <w:t xml:space="preserve">домашних условиях, </w:t>
      </w:r>
      <w:r>
        <w:rPr>
          <w:rFonts w:ascii="Times New Roman" w:hAnsi="Times New Roman"/>
          <w:b w:val="false"/>
          <w:sz w:val="28"/>
          <w:szCs w:val="28"/>
          <w:lang w:val="ru-RU"/>
        </w:rPr>
        <w:t>используя самые простые народные средства</w:t>
      </w:r>
      <w:r>
        <w:rPr>
          <w:rFonts w:ascii="Times New Roman" w:hAnsi="Times New Roman"/>
          <w:b w:val="false"/>
          <w:sz w:val="28"/>
          <w:szCs w:val="28"/>
          <w:lang w:val="uk-UA"/>
        </w:rPr>
        <w:t>, но нужно соблюдать некоторые условия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 w:val="false"/>
          <w:sz w:val="28"/>
          <w:szCs w:val="28"/>
          <w:lang w:val="ru-RU"/>
        </w:rPr>
        <w:t>Чтобы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сузить поры , </w:t>
      </w:r>
      <w:r>
        <w:rPr>
          <w:rFonts w:ascii="Times New Roman" w:hAnsi="Times New Roman"/>
          <w:b w:val="false"/>
          <w:sz w:val="28"/>
          <w:szCs w:val="28"/>
          <w:lang w:val="ru-RU"/>
        </w:rPr>
        <w:t>дома можно приготовить очень различные маски, о которых немного позже</w:t>
      </w:r>
      <w:r>
        <w:rPr>
          <w:rFonts w:ascii="Times New Roman" w:hAnsi="Times New Roman"/>
          <w:b w:val="false"/>
          <w:sz w:val="28"/>
          <w:szCs w:val="28"/>
          <w:lang w:val="ru-RU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Очищение кожи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Процедуру по сужению расширенных пор на лице надо начинать с ее очищения. Для этого сначала нужно использовать очищающее синтетическое средство, которым вы пользуетесь ежедневно, а </w:t>
      </w:r>
      <w:r>
        <w:rPr>
          <w:rFonts w:ascii="Times New Roman" w:hAnsi="Times New Roman"/>
          <w:b w:val="false"/>
          <w:sz w:val="28"/>
          <w:szCs w:val="28"/>
          <w:lang w:val="ru-RU"/>
        </w:rPr>
        <w:t>п</w:t>
      </w:r>
      <w:r>
        <w:rPr>
          <w:rFonts w:ascii="Times New Roman" w:hAnsi="Times New Roman"/>
          <w:b w:val="false"/>
          <w:sz w:val="28"/>
          <w:szCs w:val="28"/>
          <w:lang w:val="ru-RU"/>
        </w:rPr>
        <w:t>осле этого сделать паровую ванну для кожи лица и шеи. Для этого прекрасно подойдет не просто кипяченная вода, а  травяной отвар из ромашки, календулы и других тонизирующих и успокаивающих трав. Паровая ванна должна длиться примерно 15-20 минут. Накройтесь полотенцем и продержитесь над паром до того времени, пока с лица не будет литься пот, это значит, что поры открылись и загрязнения в</w:t>
      </w:r>
      <w:r>
        <w:rPr>
          <w:rFonts w:ascii="Times New Roman" w:hAnsi="Times New Roman"/>
          <w:b w:val="false"/>
          <w:sz w:val="28"/>
          <w:szCs w:val="28"/>
          <w:lang w:val="ru-RU"/>
        </w:rPr>
        <w:t>ы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ходят вместе с потом.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Следует заметить, что перед очищением также можно провести процедуру отшелушения ороговевших частиц, используя скраб. После очищения кожу лица и шеи нужно увлажнить кремом.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Маски для сужения пор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>После увлажнения можн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приступать к применению масок  для сужения пор лица и шеи, которые можн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приготовить в домашних усл</w:t>
      </w:r>
      <w:r>
        <w:rPr>
          <w:rFonts w:ascii="Times New Roman" w:hAnsi="Times New Roman"/>
          <w:b w:val="false"/>
          <w:sz w:val="28"/>
          <w:szCs w:val="28"/>
          <w:lang w:val="ru-RU"/>
        </w:rPr>
        <w:t>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виях. </w:t>
      </w:r>
      <w:r>
        <w:rPr>
          <w:rFonts w:ascii="Times New Roman" w:hAnsi="Times New Roman"/>
          <w:b w:val="false"/>
          <w:sz w:val="28"/>
          <w:szCs w:val="28"/>
          <w:lang w:val="ru-RU"/>
        </w:rPr>
        <w:t>Наверное, нету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популярн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ей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маск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b w:val="false"/>
          <w:sz w:val="28"/>
          <w:szCs w:val="28"/>
          <w:lang w:val="ru-RU"/>
        </w:rPr>
        <w:t>для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суж</w:t>
      </w:r>
      <w:r>
        <w:rPr>
          <w:rFonts w:ascii="Times New Roman" w:hAnsi="Times New Roman"/>
          <w:b w:val="false"/>
          <w:sz w:val="28"/>
          <w:szCs w:val="28"/>
          <w:lang w:val="ru-RU"/>
        </w:rPr>
        <w:t>ения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пор </w:t>
      </w:r>
      <w:r>
        <w:rPr>
          <w:rFonts w:ascii="Times New Roman" w:hAnsi="Times New Roman"/>
          <w:b w:val="false"/>
          <w:sz w:val="28"/>
          <w:szCs w:val="28"/>
          <w:lang w:val="ru-RU"/>
        </w:rPr>
        <w:t>нежели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белково-лимонная маска. 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Вместо лимона можно использовать апельсиновый сок, но лимон, как и белок обладают отбеливающими свойствами, тогда как апельсин богат разными витаминами. </w:t>
      </w:r>
      <w:r>
        <w:rPr>
          <w:rFonts w:ascii="Times New Roman" w:hAnsi="Times New Roman"/>
          <w:b w:val="false"/>
          <w:sz w:val="28"/>
          <w:szCs w:val="28"/>
          <w:lang w:val="ru-RU"/>
        </w:rPr>
        <w:t>Для ее приготовления смешивают взбитый белок и лимонный сок. На один белок нужно взять примерно полтора столовой ложки лимонного сока. Маску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sz w:val="28"/>
          <w:szCs w:val="28"/>
          <w:lang w:val="ru-RU"/>
        </w:rPr>
        <w:t>нан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осят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b w:val="false"/>
          <w:sz w:val="28"/>
          <w:szCs w:val="28"/>
          <w:lang w:val="ru-RU"/>
        </w:rPr>
        <w:t>чистое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лицо, оставляя по крайней мере на 10 минут.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Одной из самых известных </w:t>
      </w:r>
      <w:r>
        <w:rPr>
          <w:rFonts w:ascii="Times New Roman" w:hAnsi="Times New Roman"/>
          <w:b w:val="false"/>
          <w:sz w:val="28"/>
          <w:szCs w:val="28"/>
          <w:lang w:val="ru-RU"/>
        </w:rPr>
        <w:t>масок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для очищения пор является желатиновая маска, которую можно </w:t>
      </w:r>
      <w:r>
        <w:rPr>
          <w:rFonts w:ascii="Times New Roman" w:hAnsi="Times New Roman"/>
          <w:b w:val="false"/>
          <w:sz w:val="28"/>
          <w:szCs w:val="28"/>
          <w:lang w:val="ru-RU"/>
        </w:rPr>
        <w:t>легко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приготовить </w:t>
      </w:r>
      <w:r>
        <w:rPr>
          <w:rFonts w:ascii="Times New Roman" w:hAnsi="Times New Roman"/>
          <w:b w:val="false"/>
          <w:sz w:val="28"/>
          <w:szCs w:val="28"/>
          <w:lang w:val="ru-RU"/>
        </w:rPr>
        <w:t>собственными руками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. Для ее приготовления нужно смешать 1 ст. ложку желатина и 1 ст. ложку зеленого или черного чая. После этого смесь надо  разогреть в микроволновке на протяжении 10 секунд и затем нанести на Т-зону. После </w:t>
      </w:r>
      <w:r>
        <w:rPr>
          <w:rFonts w:ascii="Times New Roman" w:hAnsi="Times New Roman"/>
          <w:b w:val="false"/>
          <w:sz w:val="28"/>
          <w:szCs w:val="28"/>
          <w:lang w:val="ru-RU"/>
        </w:rPr>
        <w:t>того, как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маск</w:t>
      </w:r>
      <w:r>
        <w:rPr>
          <w:rFonts w:ascii="Times New Roman" w:hAnsi="Times New Roman"/>
          <w:b w:val="false"/>
          <w:sz w:val="28"/>
          <w:szCs w:val="28"/>
          <w:lang w:val="ru-RU"/>
        </w:rPr>
        <w:t>а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выс</w:t>
      </w:r>
      <w:r>
        <w:rPr>
          <w:rFonts w:ascii="Times New Roman" w:hAnsi="Times New Roman"/>
          <w:b w:val="false"/>
          <w:sz w:val="28"/>
          <w:szCs w:val="28"/>
          <w:lang w:val="ru-RU"/>
        </w:rPr>
        <w:t>охнет, ее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нужно снять </w:t>
      </w:r>
      <w:r>
        <w:rPr>
          <w:rFonts w:ascii="Times New Roman" w:hAnsi="Times New Roman"/>
          <w:b w:val="false"/>
          <w:sz w:val="28"/>
          <w:szCs w:val="28"/>
          <w:lang w:val="ru-RU"/>
        </w:rPr>
        <w:t>очень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аккуратно.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>Также для сужения пор и улучшения цвета лица прекрасно подойдет томатная маска. Для ее  приготовления нужно очистить и измельчить помидор, удалив из него семена. Затем надо сделать из помидора пюре и нанесите его на лицо. Эту маску можно ра</w:t>
      </w:r>
      <w:r>
        <w:rPr>
          <w:rFonts w:ascii="Times New Roman" w:hAnsi="Times New Roman"/>
          <w:b w:val="false"/>
          <w:sz w:val="28"/>
          <w:szCs w:val="28"/>
          <w:lang w:val="ru-RU"/>
        </w:rPr>
        <w:t>з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бавить 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сливками или 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йогуртом </w:t>
      </w:r>
      <w:r>
        <w:rPr>
          <w:rFonts w:ascii="Times New Roman" w:hAnsi="Times New Roman"/>
          <w:b w:val="false"/>
          <w:sz w:val="28"/>
          <w:szCs w:val="28"/>
          <w:lang w:val="ru-RU"/>
        </w:rPr>
        <w:t>в том случае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, если у вас сухая кожа.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>Д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ля сужения пор 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прекрасно подойдет </w:t>
      </w:r>
      <w:r>
        <w:rPr>
          <w:rFonts w:ascii="Times New Roman" w:hAnsi="Times New Roman"/>
          <w:b w:val="false"/>
          <w:sz w:val="28"/>
          <w:szCs w:val="28"/>
          <w:lang w:val="ru-RU"/>
        </w:rPr>
        <w:t>одн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из самых </w:t>
      </w:r>
      <w:r>
        <w:rPr>
          <w:rFonts w:ascii="Times New Roman" w:hAnsi="Times New Roman"/>
          <w:b w:val="false"/>
          <w:sz w:val="28"/>
          <w:szCs w:val="28"/>
          <w:lang w:val="ru-RU"/>
        </w:rPr>
        <w:t>эффективн</w:t>
      </w:r>
      <w:r>
        <w:rPr>
          <w:rFonts w:ascii="Times New Roman" w:hAnsi="Times New Roman"/>
          <w:b w:val="false"/>
          <w:sz w:val="28"/>
          <w:szCs w:val="28"/>
          <w:lang w:val="ru-RU"/>
        </w:rPr>
        <w:t>ых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sz w:val="28"/>
          <w:szCs w:val="28"/>
          <w:lang w:val="ru-RU"/>
        </w:rPr>
        <w:t>и простых средств</w:t>
      </w:r>
      <w:r>
        <w:rPr>
          <w:rFonts w:ascii="Times New Roman" w:hAnsi="Times New Roman"/>
          <w:b w:val="false"/>
          <w:sz w:val="28"/>
          <w:szCs w:val="28"/>
          <w:lang w:val="ru-RU"/>
        </w:rPr>
        <w:t>, котор</w:t>
      </w:r>
      <w:r>
        <w:rPr>
          <w:rFonts w:ascii="Times New Roman" w:hAnsi="Times New Roman"/>
          <w:b w:val="false"/>
          <w:sz w:val="28"/>
          <w:szCs w:val="28"/>
          <w:lang w:val="ru-RU"/>
        </w:rPr>
        <w:t>ое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можн</w:t>
      </w:r>
      <w:r>
        <w:rPr>
          <w:rFonts w:ascii="Times New Roman" w:hAnsi="Times New Roman"/>
          <w:b w:val="false"/>
          <w:sz w:val="28"/>
          <w:szCs w:val="28"/>
          <w:lang w:val="ru-RU"/>
        </w:rPr>
        <w:t>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использовать после каждого умывания, это к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убики льда </w:t>
      </w:r>
      <w:r>
        <w:rPr>
          <w:rFonts w:ascii="Times New Roman" w:hAnsi="Times New Roman"/>
          <w:b w:val="false"/>
          <w:sz w:val="28"/>
          <w:szCs w:val="28"/>
          <w:lang w:val="ru-RU"/>
        </w:rPr>
        <w:t>является</w:t>
      </w:r>
      <w:r>
        <w:rPr>
          <w:rFonts w:ascii="Times New Roman" w:hAnsi="Times New Roman"/>
          <w:b w:val="false"/>
          <w:sz w:val="28"/>
          <w:szCs w:val="28"/>
          <w:lang w:val="ru-RU"/>
        </w:rPr>
        <w:t>. Вместо льда можно также использовать холодную воду, замороженное молоко, отвары трав, фруктовые соки и т.д.</w:t>
      </w:r>
    </w:p>
    <w:p>
      <w:pPr>
        <w:pStyle w:val="Normal"/>
        <w:spacing w:lineRule="auto" w:line="276"/>
        <w:jc w:val="both"/>
        <w:rPr>
          <w:b w:val="false"/>
          <w:b w:val="false"/>
          <w:lang w:val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b w:val="false"/>
          <w:b w:val="false"/>
          <w:lang w:val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LibreOffice/5.2.3.3$Windows_x86 LibreOffice_project/d54a8868f08a7b39642414cf2c8ef2f228f780cf</Application>
  <Pages>3</Pages>
  <Words>512</Words>
  <Characters>3047</Characters>
  <CharactersWithSpaces>3560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2017-01-20T13:11:29Z</dcterms:modified>
  <cp:revision>1</cp:revision>
  <dc:subject/>
  <dc:title/>
</cp:coreProperties>
</file>